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E3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>830701403331</w:t>
      </w:r>
    </w:p>
    <w:p w:rsidR="004D49E3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 xml:space="preserve">АРЫСТАНБЕКОВА </w:t>
      </w:r>
      <w:r w:rsidRPr="004D49E3">
        <w:rPr>
          <w:b/>
          <w:bCs/>
          <w:sz w:val="22"/>
          <w:szCs w:val="22"/>
          <w:lang w:val="kk-KZ"/>
        </w:rPr>
        <w:t>Гулшат Токтыбаевна</w:t>
      </w:r>
      <w:r w:rsidRPr="004D49E3">
        <w:rPr>
          <w:b/>
          <w:bCs/>
          <w:sz w:val="22"/>
          <w:szCs w:val="22"/>
          <w:lang w:val="kk-KZ"/>
        </w:rPr>
        <w:t>,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>№</w:t>
      </w:r>
      <w:r w:rsidRPr="004D49E3">
        <w:rPr>
          <w:b/>
          <w:bCs/>
          <w:sz w:val="22"/>
          <w:szCs w:val="22"/>
          <w:lang w:val="kk-KZ"/>
        </w:rPr>
        <w:t>103 жалпы орта білім беретін мектебінің бастауыш сынып мұғалімі.</w:t>
      </w:r>
    </w:p>
    <w:p w:rsidR="004D49E3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>Шымкент қаласы</w:t>
      </w:r>
      <w:bookmarkStart w:id="0" w:name="_GoBack"/>
      <w:bookmarkEnd w:id="0"/>
    </w:p>
    <w:p w:rsidR="004607BD" w:rsidRPr="004D49E3" w:rsidRDefault="004607BD" w:rsidP="004D49E3">
      <w:pPr>
        <w:pStyle w:val="a3"/>
        <w:spacing w:before="0" w:beforeAutospacing="0" w:after="0" w:afterAutospacing="0"/>
        <w:rPr>
          <w:b/>
          <w:bCs/>
          <w:sz w:val="22"/>
          <w:szCs w:val="22"/>
          <w:lang w:val="kk-KZ"/>
        </w:rPr>
      </w:pP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 xml:space="preserve">БАСТАУЫШ СЫНЫП ОҚУШЫЛАРЫНЫҢ ОҚУ 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b/>
          <w:bCs/>
          <w:sz w:val="22"/>
          <w:szCs w:val="22"/>
          <w:lang w:val="kk-KZ"/>
        </w:rPr>
      </w:pPr>
      <w:r w:rsidRPr="004D49E3">
        <w:rPr>
          <w:b/>
          <w:bCs/>
          <w:sz w:val="22"/>
          <w:szCs w:val="22"/>
          <w:lang w:val="kk-KZ"/>
        </w:rPr>
        <w:t>БЕЛСЕНДІЛІГІН АРТТЫРУ ӘДІС ТӘСІЛДЕРІ</w:t>
      </w:r>
    </w:p>
    <w:p w:rsidR="004607BD" w:rsidRPr="004D49E3" w:rsidRDefault="004607BD" w:rsidP="004D49E3">
      <w:pPr>
        <w:pStyle w:val="a3"/>
        <w:spacing w:before="0" w:beforeAutospacing="0" w:after="0" w:afterAutospacing="0"/>
        <w:ind w:firstLine="709"/>
        <w:rPr>
          <w:sz w:val="22"/>
          <w:szCs w:val="22"/>
          <w:lang w:val="kk-KZ"/>
        </w:rPr>
      </w:pP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  <w:lang w:val="kk-KZ"/>
        </w:rPr>
      </w:pPr>
      <w:r w:rsidRPr="004D49E3">
        <w:rPr>
          <w:sz w:val="22"/>
          <w:szCs w:val="22"/>
          <w:lang w:val="kk-KZ"/>
        </w:rPr>
        <w:t>Бастауыш сынып оқушыларының оқу белсенділігін арттыру – заманауи білім берудің маңызды міндеттерінің бірі. Бастауыш сынып оқушылары жаңа білімді игеруде белс</w:t>
      </w:r>
      <w:r w:rsidRPr="004D49E3">
        <w:rPr>
          <w:sz w:val="22"/>
          <w:szCs w:val="22"/>
          <w:lang w:val="kk-KZ"/>
        </w:rPr>
        <w:t>енді болуы керек, өйткені дәл осы кезеңде олардың оқу дағдылары, қызығушылықтары мен білімге деген көзқарасы қалыптасады. Бұл кезеңде оқушылардың танымдық белсенділігін арттыру үшін тиімді әдіс-тәсілдерді қолдану қажет. Мұғалімдер сабақта оқушылардың қызығ</w:t>
      </w:r>
      <w:r w:rsidRPr="004D49E3">
        <w:rPr>
          <w:sz w:val="22"/>
          <w:szCs w:val="22"/>
          <w:lang w:val="kk-KZ"/>
        </w:rPr>
        <w:t>ушылығын арттыру үшін белсенді оқыту әдістерін енгізіп, түрлі құралдарды пайдалана алады.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  <w:lang w:val="kk-KZ"/>
        </w:rPr>
      </w:pPr>
      <w:r w:rsidRPr="004D49E3">
        <w:rPr>
          <w:sz w:val="22"/>
          <w:szCs w:val="22"/>
          <w:lang w:val="kk-KZ"/>
        </w:rPr>
        <w:t>Бастауыш сынып оқушыларының оқу белсенділігін арттыру үшін ең алдымен оқыту әдістерін дұрыс таңдау қажет. Белсенді оқыту әдістері оқушылардың сабаққа қызығушылығын ар</w:t>
      </w:r>
      <w:r w:rsidRPr="004D49E3">
        <w:rPr>
          <w:sz w:val="22"/>
          <w:szCs w:val="22"/>
          <w:lang w:val="kk-KZ"/>
        </w:rPr>
        <w:t>ттырып, олардың өзіндік ізденісін дамытады. Осындай әдістердің бірі – ойын арқылы оқыту. Ойын – бастауыш сынып оқушылары үшін ең қолайлы әрі тиімді тәсілдердің бірі. Ойын барысында оқушылар теориялық білімді практикада қолдану мүмкіндігіне ие болады. Таным</w:t>
      </w:r>
      <w:r w:rsidRPr="004D49E3">
        <w:rPr>
          <w:sz w:val="22"/>
          <w:szCs w:val="22"/>
          <w:lang w:val="kk-KZ"/>
        </w:rPr>
        <w:t>дық ойындар, рөлдік ойындар, логикалық ойындар балалардың ойлау қабілетін дамытып, олардың белсенділігін арттырады. Мысалы, "Қызықты математика", "Логикалық сұрақтар" немесе "Тапқырлар сайысы" сияқты ойындар оқушылардың қызығушылығын оятып, оларды белсенді</w:t>
      </w:r>
      <w:r w:rsidRPr="004D49E3">
        <w:rPr>
          <w:sz w:val="22"/>
          <w:szCs w:val="22"/>
          <w:lang w:val="kk-KZ"/>
        </w:rPr>
        <w:t xml:space="preserve"> қатысуға ынталандырады. Ойын арқылы оқыту баланың эмоциялық көңіл-күйін көтеріп, сабаққа деген ынтасын арттырады.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  <w:lang w:val="kk-KZ"/>
        </w:rPr>
      </w:pPr>
      <w:r w:rsidRPr="004D49E3">
        <w:rPr>
          <w:sz w:val="22"/>
          <w:szCs w:val="22"/>
          <w:lang w:val="kk-KZ"/>
        </w:rPr>
        <w:t>Келесі маңызды әдіс – ақпараттық-коммуникациялық технологияларды (АКТ) қолдану. Қазіргі заманда оқушылар сандық технологияларды белсенді қолд</w:t>
      </w:r>
      <w:r w:rsidRPr="004D49E3">
        <w:rPr>
          <w:sz w:val="22"/>
          <w:szCs w:val="22"/>
          <w:lang w:val="kk-KZ"/>
        </w:rPr>
        <w:t>анады, сондықтан мұғалімдер интерактивті тақта, мультимедиалық презентациялар, электрондық оқулықтар, анимациялық видеолар арқылы сабақ өткізгенде, оқушылардың қызығушылығы артады. АКТ-ны қолдану оқушылардың көрнекі қабылдауын жақсартып, оқу материалын жең</w:t>
      </w:r>
      <w:r w:rsidRPr="004D49E3">
        <w:rPr>
          <w:sz w:val="22"/>
          <w:szCs w:val="22"/>
          <w:lang w:val="kk-KZ"/>
        </w:rPr>
        <w:t>іл меңгеруге көмектеседі. Сонымен қатар, АКТ-ның көмегімен оқушылар жеке зерттеу жүргізіп, өз бетімен ақпарат іздеуге дағдыланады. Мысалы, "Bilimland", "Kundelik" сияқты платформалар арқылы оқушылар өздеріне қажетті материалдарды оңай тауып, оқуға деген ын</w:t>
      </w:r>
      <w:r w:rsidRPr="004D49E3">
        <w:rPr>
          <w:sz w:val="22"/>
          <w:szCs w:val="22"/>
          <w:lang w:val="kk-KZ"/>
        </w:rPr>
        <w:t>тасын күшейте алады.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4D49E3">
        <w:rPr>
          <w:sz w:val="22"/>
          <w:szCs w:val="22"/>
          <w:lang w:val="kk-KZ"/>
        </w:rPr>
        <w:t>Топтық және жұптық жұмыс – оқушылардың оқу белсенділігін арттырудың тағы бір тиімді тәсілі. Топтық жұмыс барысында оқушылар бір-бірімен пікір алмасып, ойларын еркін жеткізуге дағдыланады. Олар бірлесе отырып есеп шығарып, мәтіндерді та</w:t>
      </w:r>
      <w:r w:rsidRPr="004D49E3">
        <w:rPr>
          <w:sz w:val="22"/>
          <w:szCs w:val="22"/>
          <w:lang w:val="kk-KZ"/>
        </w:rPr>
        <w:t>лқылайды, шағын жобалар жасап, өзара қолдау көрсетеді. Бұл әдіс олардың коммуникативтік дағдыларын дамытады және ынтымақтастыққа үйретеді. Жұптық жұмыс кезінде оқушылар өзара көмек көрсетіп, тапсырмаларды бірлесе орындайды, бұл олардың өзіне деген сенімділ</w:t>
      </w:r>
      <w:r w:rsidRPr="004D49E3">
        <w:rPr>
          <w:sz w:val="22"/>
          <w:szCs w:val="22"/>
          <w:lang w:val="kk-KZ"/>
        </w:rPr>
        <w:t xml:space="preserve">ігін арттырады. </w:t>
      </w:r>
      <w:proofErr w:type="spellStart"/>
      <w:r w:rsidRPr="004D49E3">
        <w:rPr>
          <w:sz w:val="22"/>
          <w:szCs w:val="22"/>
        </w:rPr>
        <w:t>Сонымен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қатар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мұндай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түрлері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жауапкершілігін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күшейті</w:t>
      </w:r>
      <w:proofErr w:type="gramStart"/>
      <w:r w:rsidRPr="004D49E3">
        <w:rPr>
          <w:sz w:val="22"/>
          <w:szCs w:val="22"/>
        </w:rPr>
        <w:t>п</w:t>
      </w:r>
      <w:proofErr w:type="spellEnd"/>
      <w:proofErr w:type="gram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өзара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көмек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көрсету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қабілеттерін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дамытады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Сұра</w:t>
      </w:r>
      <w:proofErr w:type="gramStart"/>
      <w:r w:rsidRPr="004D49E3">
        <w:rPr>
          <w:sz w:val="22"/>
          <w:szCs w:val="22"/>
        </w:rPr>
        <w:t>қ-</w:t>
      </w:r>
      <w:proofErr w:type="gramEnd"/>
      <w:r w:rsidRPr="004D49E3">
        <w:rPr>
          <w:sz w:val="22"/>
          <w:szCs w:val="22"/>
        </w:rPr>
        <w:t>жауап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және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пікірталас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 де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маңызды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рөл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атқарады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Мұғ</w:t>
      </w:r>
      <w:proofErr w:type="gramStart"/>
      <w:r w:rsidRPr="004D49E3">
        <w:rPr>
          <w:sz w:val="22"/>
          <w:szCs w:val="22"/>
        </w:rPr>
        <w:t>ал</w:t>
      </w:r>
      <w:proofErr w:type="gramEnd"/>
      <w:r w:rsidRPr="004D49E3">
        <w:rPr>
          <w:sz w:val="22"/>
          <w:szCs w:val="22"/>
        </w:rPr>
        <w:t>ім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сабақ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барысында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сұра</w:t>
      </w:r>
      <w:r w:rsidRPr="004D49E3">
        <w:rPr>
          <w:sz w:val="22"/>
          <w:szCs w:val="22"/>
        </w:rPr>
        <w:t>қтар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қойып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жауап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беруіне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мүмкіндік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беруі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керек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Сұра</w:t>
      </w:r>
      <w:proofErr w:type="gramStart"/>
      <w:r w:rsidRPr="004D49E3">
        <w:rPr>
          <w:sz w:val="22"/>
          <w:szCs w:val="22"/>
        </w:rPr>
        <w:t>қ-</w:t>
      </w:r>
      <w:proofErr w:type="gramEnd"/>
      <w:r w:rsidRPr="004D49E3">
        <w:rPr>
          <w:sz w:val="22"/>
          <w:szCs w:val="22"/>
        </w:rPr>
        <w:t>жауап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арқылы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өз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ойын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еркін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жеткізіп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логикалық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ойлау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дағдыларын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proofErr w:type="gramStart"/>
      <w:r w:rsidRPr="004D49E3">
        <w:rPr>
          <w:sz w:val="22"/>
          <w:szCs w:val="22"/>
        </w:rPr>
        <w:t>П</w:t>
      </w:r>
      <w:proofErr w:type="gramEnd"/>
      <w:r w:rsidRPr="004D49E3">
        <w:rPr>
          <w:sz w:val="22"/>
          <w:szCs w:val="22"/>
        </w:rPr>
        <w:t>ікірталастар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ұйымдастыру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сыни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ойлауға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үйретеді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тыңдау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және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өз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көзқарас</w:t>
      </w:r>
      <w:r w:rsidRPr="004D49E3">
        <w:rPr>
          <w:sz w:val="22"/>
          <w:szCs w:val="22"/>
        </w:rPr>
        <w:t>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дәлелдеу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қабілеттерін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жетілдіреді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Мысалы</w:t>
      </w:r>
      <w:proofErr w:type="spellEnd"/>
      <w:r w:rsidRPr="004D49E3">
        <w:rPr>
          <w:sz w:val="22"/>
          <w:szCs w:val="22"/>
        </w:rPr>
        <w:t>, "</w:t>
      </w:r>
      <w:proofErr w:type="spellStart"/>
      <w:r w:rsidRPr="004D49E3">
        <w:rPr>
          <w:sz w:val="22"/>
          <w:szCs w:val="22"/>
        </w:rPr>
        <w:t>Жақсы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қандай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болуы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керек</w:t>
      </w:r>
      <w:proofErr w:type="spellEnd"/>
      <w:r w:rsidRPr="004D49E3">
        <w:rPr>
          <w:sz w:val="22"/>
          <w:szCs w:val="22"/>
        </w:rPr>
        <w:t xml:space="preserve">?" </w:t>
      </w:r>
      <w:proofErr w:type="spellStart"/>
      <w:r w:rsidRPr="004D49E3">
        <w:rPr>
          <w:sz w:val="22"/>
          <w:szCs w:val="22"/>
        </w:rPr>
        <w:t>немесе</w:t>
      </w:r>
      <w:proofErr w:type="spellEnd"/>
      <w:r w:rsidRPr="004D49E3">
        <w:rPr>
          <w:sz w:val="22"/>
          <w:szCs w:val="22"/>
        </w:rPr>
        <w:t xml:space="preserve"> "</w:t>
      </w:r>
      <w:proofErr w:type="spellStart"/>
      <w:r w:rsidRPr="004D49E3">
        <w:rPr>
          <w:sz w:val="22"/>
          <w:szCs w:val="22"/>
        </w:rPr>
        <w:t>Қоршаған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ортаны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қорғау</w:t>
      </w:r>
      <w:proofErr w:type="spellEnd"/>
      <w:r w:rsidRPr="004D49E3">
        <w:rPr>
          <w:sz w:val="22"/>
          <w:szCs w:val="22"/>
        </w:rPr>
        <w:t xml:space="preserve"> – </w:t>
      </w:r>
      <w:proofErr w:type="spellStart"/>
      <w:r w:rsidRPr="004D49E3">
        <w:rPr>
          <w:sz w:val="22"/>
          <w:szCs w:val="22"/>
        </w:rPr>
        <w:t>әр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адамның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міндеті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ме</w:t>
      </w:r>
      <w:proofErr w:type="spellEnd"/>
      <w:r w:rsidRPr="004D49E3">
        <w:rPr>
          <w:sz w:val="22"/>
          <w:szCs w:val="22"/>
        </w:rPr>
        <w:t xml:space="preserve">?" </w:t>
      </w:r>
      <w:proofErr w:type="spellStart"/>
      <w:r w:rsidRPr="004D49E3">
        <w:rPr>
          <w:sz w:val="22"/>
          <w:szCs w:val="22"/>
        </w:rPr>
        <w:t>деген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тақырыптар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бойынша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пікірталас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ұйымдастыру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сөйлеу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мәдениетін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жетілдіреді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Жобалық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 – </w:t>
      </w:r>
      <w:proofErr w:type="spellStart"/>
      <w:r w:rsidRPr="004D49E3">
        <w:rPr>
          <w:sz w:val="22"/>
          <w:szCs w:val="22"/>
        </w:rPr>
        <w:t>оқушыларды</w:t>
      </w:r>
      <w:r w:rsidRPr="004D49E3">
        <w:rPr>
          <w:sz w:val="22"/>
          <w:szCs w:val="22"/>
        </w:rPr>
        <w:t>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шығармашылық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дамытудың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және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тағы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</w:t>
      </w:r>
      <w:proofErr w:type="gramStart"/>
      <w:r w:rsidRPr="004D49E3">
        <w:rPr>
          <w:sz w:val="22"/>
          <w:szCs w:val="22"/>
        </w:rPr>
        <w:t>р</w:t>
      </w:r>
      <w:proofErr w:type="spellEnd"/>
      <w:proofErr w:type="gram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жолы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Бұл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барысында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белгілі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</w:t>
      </w:r>
      <w:proofErr w:type="gramStart"/>
      <w:r w:rsidRPr="004D49E3">
        <w:rPr>
          <w:sz w:val="22"/>
          <w:szCs w:val="22"/>
        </w:rPr>
        <w:t>р</w:t>
      </w:r>
      <w:proofErr w:type="spellEnd"/>
      <w:proofErr w:type="gram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тақырып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бойынша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зерттеу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жүргізіп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өз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бетімен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ақпарат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жинап</w:t>
      </w:r>
      <w:proofErr w:type="spellEnd"/>
      <w:r w:rsidRPr="004D49E3">
        <w:rPr>
          <w:sz w:val="22"/>
          <w:szCs w:val="22"/>
        </w:rPr>
        <w:t xml:space="preserve">, оны </w:t>
      </w:r>
      <w:proofErr w:type="spellStart"/>
      <w:r w:rsidRPr="004D49E3">
        <w:rPr>
          <w:sz w:val="22"/>
          <w:szCs w:val="22"/>
        </w:rPr>
        <w:t>сыныптастарымен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бөліседі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Жобалық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жұмыстар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дербестіг</w:t>
      </w:r>
      <w:r w:rsidRPr="004D49E3">
        <w:rPr>
          <w:sz w:val="22"/>
          <w:szCs w:val="22"/>
        </w:rPr>
        <w:t>ін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жауапкершілігін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және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шығармашылық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ойлауын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Мұндай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жұмыстарды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орындау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барысында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тек </w:t>
      </w:r>
      <w:proofErr w:type="spellStart"/>
      <w:r w:rsidRPr="004D49E3">
        <w:rPr>
          <w:sz w:val="22"/>
          <w:szCs w:val="22"/>
        </w:rPr>
        <w:t>теориялық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білім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алып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қана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қоймай</w:t>
      </w:r>
      <w:proofErr w:type="spellEnd"/>
      <w:r w:rsidRPr="004D49E3">
        <w:rPr>
          <w:sz w:val="22"/>
          <w:szCs w:val="22"/>
        </w:rPr>
        <w:t xml:space="preserve">, оны </w:t>
      </w:r>
      <w:proofErr w:type="spellStart"/>
      <w:r w:rsidRPr="004D49E3">
        <w:rPr>
          <w:sz w:val="22"/>
          <w:szCs w:val="22"/>
        </w:rPr>
        <w:t>практикада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қолдануды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үйренеді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Мысалы</w:t>
      </w:r>
      <w:proofErr w:type="spellEnd"/>
      <w:r w:rsidRPr="004D49E3">
        <w:rPr>
          <w:sz w:val="22"/>
          <w:szCs w:val="22"/>
        </w:rPr>
        <w:t>, "</w:t>
      </w:r>
      <w:proofErr w:type="spellStart"/>
      <w:r w:rsidRPr="004D49E3">
        <w:rPr>
          <w:sz w:val="22"/>
          <w:szCs w:val="22"/>
        </w:rPr>
        <w:t>Менің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отбасымның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тарихы</w:t>
      </w:r>
      <w:proofErr w:type="spellEnd"/>
      <w:r w:rsidRPr="004D49E3">
        <w:rPr>
          <w:sz w:val="22"/>
          <w:szCs w:val="22"/>
        </w:rPr>
        <w:t xml:space="preserve">" </w:t>
      </w:r>
      <w:proofErr w:type="spellStart"/>
      <w:r w:rsidRPr="004D49E3">
        <w:rPr>
          <w:sz w:val="22"/>
          <w:szCs w:val="22"/>
        </w:rPr>
        <w:t>немесе</w:t>
      </w:r>
      <w:proofErr w:type="spellEnd"/>
      <w:r w:rsidRPr="004D49E3">
        <w:rPr>
          <w:sz w:val="22"/>
          <w:szCs w:val="22"/>
        </w:rPr>
        <w:t xml:space="preserve"> "</w:t>
      </w:r>
      <w:proofErr w:type="spellStart"/>
      <w:r w:rsidRPr="004D49E3">
        <w:rPr>
          <w:sz w:val="22"/>
          <w:szCs w:val="22"/>
        </w:rPr>
        <w:t>Қазақтың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ұлттық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дә</w:t>
      </w:r>
      <w:proofErr w:type="gramStart"/>
      <w:r w:rsidRPr="004D49E3">
        <w:rPr>
          <w:sz w:val="22"/>
          <w:szCs w:val="22"/>
        </w:rPr>
        <w:t>ст</w:t>
      </w:r>
      <w:proofErr w:type="gramEnd"/>
      <w:r w:rsidRPr="004D49E3">
        <w:rPr>
          <w:sz w:val="22"/>
          <w:szCs w:val="22"/>
        </w:rPr>
        <w:t>үрлері</w:t>
      </w:r>
      <w:proofErr w:type="spellEnd"/>
      <w:r w:rsidRPr="004D49E3">
        <w:rPr>
          <w:sz w:val="22"/>
          <w:szCs w:val="22"/>
        </w:rPr>
        <w:t xml:space="preserve">" </w:t>
      </w:r>
      <w:proofErr w:type="spellStart"/>
      <w:r w:rsidRPr="004D49E3">
        <w:rPr>
          <w:sz w:val="22"/>
          <w:szCs w:val="22"/>
        </w:rPr>
        <w:t>тақырыбында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жобалар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жасап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зерттеу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жұмыстарын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жүргізе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алады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Дә</w:t>
      </w:r>
      <w:proofErr w:type="gramStart"/>
      <w:r w:rsidRPr="004D49E3">
        <w:rPr>
          <w:sz w:val="22"/>
          <w:szCs w:val="22"/>
        </w:rPr>
        <w:t>ст</w:t>
      </w:r>
      <w:proofErr w:type="gramEnd"/>
      <w:r w:rsidRPr="004D49E3">
        <w:rPr>
          <w:sz w:val="22"/>
          <w:szCs w:val="22"/>
        </w:rPr>
        <w:t>үрлі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әдістерімен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қатар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белсенді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тәсілдерін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енгізу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сабаққа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деген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қызығушылығын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процесіне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қатысуына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ықпал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етеді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Диалогтық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 де </w:t>
      </w:r>
      <w:proofErr w:type="spellStart"/>
      <w:r w:rsidRPr="004D49E3">
        <w:rPr>
          <w:sz w:val="22"/>
          <w:szCs w:val="22"/>
        </w:rPr>
        <w:t>ти</w:t>
      </w:r>
      <w:r w:rsidRPr="004D49E3">
        <w:rPr>
          <w:sz w:val="22"/>
          <w:szCs w:val="22"/>
        </w:rPr>
        <w:t>імді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тәсілдердің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бірі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болып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табылады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Бұл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әдісте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мұғалім</w:t>
      </w:r>
      <w:proofErr w:type="spellEnd"/>
      <w:r w:rsidRPr="004D49E3">
        <w:rPr>
          <w:sz w:val="22"/>
          <w:szCs w:val="22"/>
        </w:rPr>
        <w:t xml:space="preserve"> мен </w:t>
      </w:r>
      <w:proofErr w:type="spellStart"/>
      <w:r w:rsidRPr="004D49E3">
        <w:rPr>
          <w:sz w:val="22"/>
          <w:szCs w:val="22"/>
        </w:rPr>
        <w:t>оқушы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lastRenderedPageBreak/>
        <w:t>немесе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өзара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proofErr w:type="gramStart"/>
      <w:r w:rsidRPr="004D49E3">
        <w:rPr>
          <w:sz w:val="22"/>
          <w:szCs w:val="22"/>
        </w:rPr>
        <w:t>п</w:t>
      </w:r>
      <w:proofErr w:type="gramEnd"/>
      <w:r w:rsidRPr="004D49E3">
        <w:rPr>
          <w:sz w:val="22"/>
          <w:szCs w:val="22"/>
        </w:rPr>
        <w:t>ікір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алмасып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тақырыпты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талқылайды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Мұндай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сыни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ойлау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дамытады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және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түрде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қатысуына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мүмкіндік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береді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Кері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байланыс</w:t>
      </w:r>
      <w:proofErr w:type="spellEnd"/>
      <w:r w:rsidRPr="004D49E3">
        <w:rPr>
          <w:sz w:val="22"/>
          <w:szCs w:val="22"/>
        </w:rPr>
        <w:t xml:space="preserve"> беру –</w:t>
      </w:r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арттырудағы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маңызды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элементтердің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бірі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Мұғалім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</w:t>
      </w:r>
      <w:proofErr w:type="gramStart"/>
      <w:r w:rsidRPr="004D49E3">
        <w:rPr>
          <w:sz w:val="22"/>
          <w:szCs w:val="22"/>
        </w:rPr>
        <w:t>р</w:t>
      </w:r>
      <w:proofErr w:type="spellEnd"/>
      <w:proofErr w:type="gram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жетістігін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бағалап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жақсы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жақтарын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атап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өтуі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керек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Сонымен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қатар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дамуға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қажетті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бағыттарды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көрсеті</w:t>
      </w:r>
      <w:proofErr w:type="gramStart"/>
      <w:r w:rsidRPr="004D49E3">
        <w:rPr>
          <w:sz w:val="22"/>
          <w:szCs w:val="22"/>
        </w:rPr>
        <w:t>п</w:t>
      </w:r>
      <w:proofErr w:type="spellEnd"/>
      <w:proofErr w:type="gram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оқушыларды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ұмтылуға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ынталандыру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қажет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Кері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байланыс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мотивациясын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өзіне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деген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сені</w:t>
      </w:r>
      <w:proofErr w:type="gramStart"/>
      <w:r w:rsidRPr="004D49E3">
        <w:rPr>
          <w:sz w:val="22"/>
          <w:szCs w:val="22"/>
        </w:rPr>
        <w:t>м</w:t>
      </w:r>
      <w:proofErr w:type="gramEnd"/>
      <w:r w:rsidRPr="004D49E3">
        <w:rPr>
          <w:sz w:val="22"/>
          <w:szCs w:val="22"/>
        </w:rPr>
        <w:t>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нығайтады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Бұл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білі</w:t>
      </w:r>
      <w:proofErr w:type="gramStart"/>
      <w:r w:rsidRPr="004D49E3">
        <w:rPr>
          <w:sz w:val="22"/>
          <w:szCs w:val="22"/>
        </w:rPr>
        <w:t>м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алу</w:t>
      </w:r>
      <w:proofErr w:type="spellEnd"/>
      <w:proofErr w:type="gram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процесін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жақсартып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өз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бетінше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істеу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дамытады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r w:rsidRPr="004D49E3">
        <w:rPr>
          <w:sz w:val="22"/>
          <w:szCs w:val="22"/>
        </w:rPr>
        <w:t xml:space="preserve">Мотивация –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арттыруда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шешуші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proofErr w:type="gramStart"/>
      <w:r w:rsidRPr="004D49E3">
        <w:rPr>
          <w:sz w:val="22"/>
          <w:szCs w:val="22"/>
        </w:rPr>
        <w:t>р</w:t>
      </w:r>
      <w:proofErr w:type="gramEnd"/>
      <w:r w:rsidRPr="004D49E3">
        <w:rPr>
          <w:sz w:val="22"/>
          <w:szCs w:val="22"/>
        </w:rPr>
        <w:t>өл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атқарады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Мұғалімдер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</w:t>
      </w:r>
      <w:r w:rsidRPr="004D49E3">
        <w:rPr>
          <w:sz w:val="22"/>
          <w:szCs w:val="22"/>
        </w:rPr>
        <w:t>қушыларды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мадақтау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жеті</w:t>
      </w:r>
      <w:proofErr w:type="gramStart"/>
      <w:r w:rsidRPr="004D49E3">
        <w:rPr>
          <w:sz w:val="22"/>
          <w:szCs w:val="22"/>
        </w:rPr>
        <w:t>ст</w:t>
      </w:r>
      <w:proofErr w:type="gramEnd"/>
      <w:r w:rsidRPr="004D49E3">
        <w:rPr>
          <w:sz w:val="22"/>
          <w:szCs w:val="22"/>
        </w:rPr>
        <w:t>іктерін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атап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өту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процесін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қызықты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арқылы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ынтасын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оята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Сонымен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қатар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ә</w:t>
      </w:r>
      <w:proofErr w:type="gramStart"/>
      <w:r w:rsidRPr="004D49E3">
        <w:rPr>
          <w:sz w:val="22"/>
          <w:szCs w:val="22"/>
        </w:rPr>
        <w:t>р</w:t>
      </w:r>
      <w:proofErr w:type="spellEnd"/>
      <w:proofErr w:type="gram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жеке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қабілеттерін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ескере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отырып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сараланған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тәсілдерін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қолдану</w:t>
      </w:r>
      <w:proofErr w:type="spellEnd"/>
      <w:r w:rsidRPr="004D49E3">
        <w:rPr>
          <w:sz w:val="22"/>
          <w:szCs w:val="22"/>
        </w:rPr>
        <w:t xml:space="preserve"> да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Сараланған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</w:t>
      </w:r>
      <w:r w:rsidRPr="004D49E3">
        <w:rPr>
          <w:sz w:val="22"/>
          <w:szCs w:val="22"/>
        </w:rPr>
        <w:t>езінде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мұғалім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деңгейіне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қарай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тапсырмаларды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ұсынып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қабілеттерін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proofErr w:type="gramStart"/>
      <w:r w:rsidRPr="004D49E3">
        <w:rPr>
          <w:sz w:val="22"/>
          <w:szCs w:val="22"/>
        </w:rPr>
        <w:t>дамыту</w:t>
      </w:r>
      <w:proofErr w:type="gramEnd"/>
      <w:r w:rsidRPr="004D49E3">
        <w:rPr>
          <w:sz w:val="22"/>
          <w:szCs w:val="22"/>
        </w:rPr>
        <w:t>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жағдай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жасайды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Практикалық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тапсырмалар</w:t>
      </w:r>
      <w:proofErr w:type="spellEnd"/>
      <w:r w:rsidRPr="004D49E3">
        <w:rPr>
          <w:sz w:val="22"/>
          <w:szCs w:val="22"/>
        </w:rPr>
        <w:t xml:space="preserve"> мен </w:t>
      </w:r>
      <w:proofErr w:type="spellStart"/>
      <w:r w:rsidRPr="004D49E3">
        <w:rPr>
          <w:sz w:val="22"/>
          <w:szCs w:val="22"/>
        </w:rPr>
        <w:t>өмірмен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байланыстыру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 де </w:t>
      </w:r>
      <w:proofErr w:type="spellStart"/>
      <w:r w:rsidRPr="004D49E3">
        <w:rPr>
          <w:sz w:val="22"/>
          <w:szCs w:val="22"/>
        </w:rPr>
        <w:t>оқу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proofErr w:type="gramStart"/>
      <w:r w:rsidRPr="004D49E3">
        <w:rPr>
          <w:sz w:val="22"/>
          <w:szCs w:val="22"/>
        </w:rPr>
        <w:t>арттыру</w:t>
      </w:r>
      <w:proofErr w:type="gramEnd"/>
      <w:r w:rsidRPr="004D49E3">
        <w:rPr>
          <w:sz w:val="22"/>
          <w:szCs w:val="22"/>
        </w:rPr>
        <w:t>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көмектеседі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Егер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алған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білімдерін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күнделікті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өмір</w:t>
      </w:r>
      <w:r w:rsidRPr="004D49E3">
        <w:rPr>
          <w:sz w:val="22"/>
          <w:szCs w:val="22"/>
        </w:rPr>
        <w:t>де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қолдана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алса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олардың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сабаққа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деген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қызығушылығы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артады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Мысалы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математикалық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есептерді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тұрмыстық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жағ</w:t>
      </w:r>
      <w:proofErr w:type="gramStart"/>
      <w:r w:rsidRPr="004D49E3">
        <w:rPr>
          <w:sz w:val="22"/>
          <w:szCs w:val="22"/>
        </w:rPr>
        <w:t>дайлар</w:t>
      </w:r>
      <w:proofErr w:type="gramEnd"/>
      <w:r w:rsidRPr="004D49E3">
        <w:rPr>
          <w:sz w:val="22"/>
          <w:szCs w:val="22"/>
        </w:rPr>
        <w:t>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бейімдеп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шығару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немесе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табиғат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құбылыстарын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зерттеу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арқылы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ғылыми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қызығушылығын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дамыту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D49E3" w:rsidP="004D49E3">
      <w:pPr>
        <w:pStyle w:val="a3"/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4D49E3">
        <w:rPr>
          <w:sz w:val="22"/>
          <w:szCs w:val="22"/>
        </w:rPr>
        <w:t>Қорытындылай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келе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бастауыш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сынып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</w:t>
      </w:r>
      <w:proofErr w:type="gramStart"/>
      <w:r w:rsidRPr="004D49E3">
        <w:rPr>
          <w:sz w:val="22"/>
          <w:szCs w:val="22"/>
        </w:rPr>
        <w:t>ушыларыны</w:t>
      </w:r>
      <w:proofErr w:type="gramEnd"/>
      <w:r w:rsidRPr="004D49E3">
        <w:rPr>
          <w:sz w:val="22"/>
          <w:szCs w:val="22"/>
        </w:rPr>
        <w:t>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</w:t>
      </w:r>
      <w:r w:rsidRPr="004D49E3">
        <w:rPr>
          <w:sz w:val="22"/>
          <w:szCs w:val="22"/>
        </w:rPr>
        <w:t>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үшін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әртүрлі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әдіс-тәсілдерді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үйлесімді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қолдану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қажет</w:t>
      </w:r>
      <w:proofErr w:type="spellEnd"/>
      <w:r w:rsidRPr="004D49E3">
        <w:rPr>
          <w:sz w:val="22"/>
          <w:szCs w:val="22"/>
        </w:rPr>
        <w:t xml:space="preserve">. </w:t>
      </w:r>
      <w:proofErr w:type="spellStart"/>
      <w:r w:rsidRPr="004D49E3">
        <w:rPr>
          <w:sz w:val="22"/>
          <w:szCs w:val="22"/>
        </w:rPr>
        <w:t>Ойын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арқылы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>, АКТ-</w:t>
      </w:r>
      <w:proofErr w:type="spellStart"/>
      <w:r w:rsidRPr="004D49E3">
        <w:rPr>
          <w:sz w:val="22"/>
          <w:szCs w:val="22"/>
        </w:rPr>
        <w:t>ны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пайдалану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топтық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сұра</w:t>
      </w:r>
      <w:proofErr w:type="gramStart"/>
      <w:r w:rsidRPr="004D49E3">
        <w:rPr>
          <w:sz w:val="22"/>
          <w:szCs w:val="22"/>
        </w:rPr>
        <w:t>қ-</w:t>
      </w:r>
      <w:proofErr w:type="gramEnd"/>
      <w:r w:rsidRPr="004D49E3">
        <w:rPr>
          <w:sz w:val="22"/>
          <w:szCs w:val="22"/>
        </w:rPr>
        <w:t>жауап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әдісі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жобалық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жұмыстар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сараланған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оқыту</w:t>
      </w:r>
      <w:proofErr w:type="spellEnd"/>
      <w:r w:rsidRPr="004D49E3">
        <w:rPr>
          <w:sz w:val="22"/>
          <w:szCs w:val="22"/>
        </w:rPr>
        <w:t xml:space="preserve">, </w:t>
      </w:r>
      <w:proofErr w:type="spellStart"/>
      <w:r w:rsidRPr="004D49E3">
        <w:rPr>
          <w:sz w:val="22"/>
          <w:szCs w:val="22"/>
        </w:rPr>
        <w:t>мотивацияны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</w:t>
      </w:r>
      <w:proofErr w:type="spellEnd"/>
      <w:r w:rsidRPr="004D49E3">
        <w:rPr>
          <w:sz w:val="22"/>
          <w:szCs w:val="22"/>
        </w:rPr>
        <w:t xml:space="preserve"> – </w:t>
      </w:r>
      <w:proofErr w:type="spellStart"/>
      <w:r w:rsidRPr="004D49E3">
        <w:rPr>
          <w:sz w:val="22"/>
          <w:szCs w:val="22"/>
        </w:rPr>
        <w:t>мұның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барлығы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оқушылардың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белсенділігін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арттыруға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ықпал</w:t>
      </w:r>
      <w:proofErr w:type="spellEnd"/>
      <w:r w:rsidRPr="004D49E3">
        <w:rPr>
          <w:sz w:val="22"/>
          <w:szCs w:val="22"/>
        </w:rPr>
        <w:t xml:space="preserve"> </w:t>
      </w:r>
      <w:proofErr w:type="spellStart"/>
      <w:r w:rsidRPr="004D49E3">
        <w:rPr>
          <w:sz w:val="22"/>
          <w:szCs w:val="22"/>
        </w:rPr>
        <w:t>етеді</w:t>
      </w:r>
      <w:proofErr w:type="spellEnd"/>
      <w:r w:rsidRPr="004D49E3">
        <w:rPr>
          <w:sz w:val="22"/>
          <w:szCs w:val="22"/>
        </w:rPr>
        <w:t>.</w:t>
      </w:r>
    </w:p>
    <w:p w:rsidR="004607BD" w:rsidRPr="004D49E3" w:rsidRDefault="004607BD" w:rsidP="004D49E3">
      <w:pPr>
        <w:spacing w:after="0" w:line="240" w:lineRule="auto"/>
        <w:ind w:firstLine="709"/>
      </w:pPr>
    </w:p>
    <w:sectPr w:rsidR="004607BD" w:rsidRPr="004D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BD" w:rsidRDefault="004D49E3">
      <w:pPr>
        <w:spacing w:line="240" w:lineRule="auto"/>
      </w:pPr>
      <w:r>
        <w:separator/>
      </w:r>
    </w:p>
  </w:endnote>
  <w:endnote w:type="continuationSeparator" w:id="0">
    <w:p w:rsidR="004607BD" w:rsidRDefault="004D4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BD" w:rsidRDefault="004D49E3">
      <w:pPr>
        <w:spacing w:after="0"/>
      </w:pPr>
      <w:r>
        <w:separator/>
      </w:r>
    </w:p>
  </w:footnote>
  <w:footnote w:type="continuationSeparator" w:id="0">
    <w:p w:rsidR="004607BD" w:rsidRDefault="004D49E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F8C"/>
    <w:rsid w:val="004607BD"/>
    <w:rsid w:val="004D49E3"/>
    <w:rsid w:val="006209E6"/>
    <w:rsid w:val="006763F2"/>
    <w:rsid w:val="00A20F8C"/>
    <w:rsid w:val="4C33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</dc:creator>
  <cp:lastModifiedBy>Пользователь</cp:lastModifiedBy>
  <cp:revision>3</cp:revision>
  <dcterms:created xsi:type="dcterms:W3CDTF">2025-02-16T19:00:00Z</dcterms:created>
  <dcterms:modified xsi:type="dcterms:W3CDTF">2025-02-24T12:35:00Z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EE5E2A5C7EBF470A9E236E3033F82F93_12</vt:lpwstr>
  </property>
</Properties>
</file>